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289E6" w14:textId="004C3E53" w:rsidR="0012707D" w:rsidRPr="002B6CBC" w:rsidRDefault="003E0F2A" w:rsidP="002B6CBC">
      <w:pPr>
        <w:spacing w:line="276" w:lineRule="auto"/>
        <w:ind w:left="-227" w:right="-57"/>
        <w:jc w:val="both"/>
        <w:rPr>
          <w:rFonts w:ascii="Bahnschrift SemiBold Condensed" w:hAnsi="Bahnschrift SemiBold Condensed" w:cs="Times New Roman"/>
          <w:b/>
          <w:sz w:val="24"/>
          <w:szCs w:val="24"/>
        </w:rPr>
      </w:pPr>
      <w:r w:rsidRPr="002B6CBC">
        <w:rPr>
          <w:rFonts w:ascii="Bahnschrift SemiBold Condensed" w:hAnsi="Bahnschrift SemiBold Condensed" w:cs="Times New Roman"/>
          <w:b/>
          <w:sz w:val="24"/>
          <w:szCs w:val="24"/>
        </w:rPr>
        <w:t>BETA-</w:t>
      </w:r>
      <w:r w:rsidR="006B76B2" w:rsidRPr="002B6CBC">
        <w:rPr>
          <w:rFonts w:ascii="Bahnschrift SemiBold Condensed" w:hAnsi="Bahnschrift SemiBold Condensed" w:cs="Times New Roman"/>
          <w:b/>
          <w:sz w:val="24"/>
          <w:szCs w:val="24"/>
        </w:rPr>
        <w:t xml:space="preserve">BLOCCANTI NEI PAZIENTI CON BRONCOPNEUMOPATIA CRONICA OSTRUTTIVA </w:t>
      </w:r>
      <w:r w:rsidRPr="002B6CBC">
        <w:rPr>
          <w:rFonts w:ascii="Bahnschrift SemiBold Condensed" w:hAnsi="Bahnschrift SemiBold Condensed" w:cs="Times New Roman"/>
          <w:b/>
          <w:sz w:val="24"/>
          <w:szCs w:val="24"/>
        </w:rPr>
        <w:t xml:space="preserve">E </w:t>
      </w:r>
      <w:r w:rsidR="002F3C91" w:rsidRPr="002B6CBC">
        <w:rPr>
          <w:rFonts w:ascii="Bahnschrift SemiBold Condensed" w:hAnsi="Bahnschrift SemiBold Condensed" w:cs="Times New Roman"/>
          <w:b/>
          <w:sz w:val="24"/>
          <w:szCs w:val="24"/>
        </w:rPr>
        <w:t>MCV</w:t>
      </w:r>
    </w:p>
    <w:p w14:paraId="1B51E25C" w14:textId="77777777" w:rsidR="003E0F2A" w:rsidRPr="002B6CBC" w:rsidRDefault="003E0F2A" w:rsidP="002B6CBC">
      <w:pPr>
        <w:spacing w:line="276" w:lineRule="auto"/>
        <w:ind w:left="-227"/>
        <w:jc w:val="both"/>
        <w:rPr>
          <w:rFonts w:ascii="Bahnschrift Light SemiCondensed" w:hAnsi="Bahnschrift Light SemiCondensed" w:cs="Times New Roman"/>
          <w:i/>
          <w:iCs/>
          <w:sz w:val="24"/>
          <w:szCs w:val="24"/>
        </w:rPr>
      </w:pPr>
      <w:r w:rsidRPr="002B6CBC">
        <w:rPr>
          <w:rFonts w:ascii="Bahnschrift Light SemiCondensed" w:hAnsi="Bahnschrift Light SemiCondensed" w:cs="Times New Roman"/>
          <w:i/>
          <w:iCs/>
          <w:sz w:val="24"/>
          <w:szCs w:val="24"/>
        </w:rPr>
        <w:t>Giuseppe Trisolino – Spec. in Cardiologia, Segretario Regionale ANCE Emilia Romagna</w:t>
      </w:r>
    </w:p>
    <w:p w14:paraId="02822432" w14:textId="578880D9" w:rsidR="001D6090" w:rsidRPr="002B6CBC" w:rsidRDefault="004902F0" w:rsidP="002B6CBC">
      <w:pPr>
        <w:spacing w:line="276" w:lineRule="auto"/>
        <w:ind w:left="-227"/>
        <w:jc w:val="both"/>
        <w:rPr>
          <w:rFonts w:ascii="Bahnschrift Light SemiCondensed" w:hAnsi="Bahnschrift Light SemiCondensed" w:cs="Times New Roman"/>
          <w:sz w:val="24"/>
          <w:szCs w:val="24"/>
        </w:rPr>
      </w:pPr>
      <w:r w:rsidRPr="002B6CBC">
        <w:rPr>
          <w:rFonts w:ascii="Bahnschrift Light SemiCondensed" w:hAnsi="Bahnschrift Light SemiCondensed" w:cs="Times New Roman"/>
          <w:sz w:val="24"/>
          <w:szCs w:val="24"/>
        </w:rPr>
        <w:t xml:space="preserve">I pazienti con malattia polmonare ostruttiva cronica (BPCO) sono </w:t>
      </w:r>
      <w:r w:rsidR="00B9748D" w:rsidRPr="002B6CBC">
        <w:rPr>
          <w:rFonts w:ascii="Bahnschrift Light SemiCondensed" w:hAnsi="Bahnschrift Light SemiCondensed" w:cs="Times New Roman"/>
          <w:sz w:val="24"/>
          <w:szCs w:val="24"/>
        </w:rPr>
        <w:t>particolarmente</w:t>
      </w:r>
      <w:r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suscettibili alle malattie cardiovascolari (</w:t>
      </w:r>
      <w:r w:rsidR="00085018" w:rsidRPr="002B6CBC">
        <w:rPr>
          <w:rFonts w:ascii="Bahnschrift Light SemiCondensed" w:hAnsi="Bahnschrift Light SemiCondensed" w:cs="Times New Roman"/>
          <w:sz w:val="24"/>
          <w:szCs w:val="24"/>
        </w:rPr>
        <w:t>MCV)</w:t>
      </w:r>
      <w:r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a causa di due comuni fattori di rischio: il fumo e l'infiammazione sistemica. Questi fattori contribuiscono allo sviluppo dell'aterosclerosi, che a sua volta porta alla disfun</w:t>
      </w:r>
      <w:r w:rsidR="00B9748D" w:rsidRPr="002B6CBC">
        <w:rPr>
          <w:rFonts w:ascii="Bahnschrift Light SemiCondensed" w:hAnsi="Bahnschrift Light SemiCondensed" w:cs="Times New Roman"/>
          <w:sz w:val="24"/>
          <w:szCs w:val="24"/>
        </w:rPr>
        <w:t>z</w:t>
      </w:r>
      <w:r w:rsidRPr="002B6CBC">
        <w:rPr>
          <w:rFonts w:ascii="Bahnschrift Light SemiCondensed" w:hAnsi="Bahnschrift Light SemiCondensed" w:cs="Times New Roman"/>
          <w:sz w:val="24"/>
          <w:szCs w:val="24"/>
        </w:rPr>
        <w:t>ione endoteliale</w:t>
      </w:r>
      <w:r w:rsidR="008C6E36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. (1,2) </w:t>
      </w:r>
      <w:r w:rsidR="00365C1B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La </w:t>
      </w:r>
      <w:r w:rsidR="00B9748D" w:rsidRPr="002B6CBC">
        <w:rPr>
          <w:rFonts w:ascii="Bahnschrift Light SemiCondensed" w:hAnsi="Bahnschrift Light SemiCondensed" w:cs="Times New Roman"/>
          <w:sz w:val="24"/>
          <w:szCs w:val="24"/>
        </w:rPr>
        <w:t>MCV</w:t>
      </w:r>
      <w:r w:rsidR="00365C1B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è la causa principale di ospedalizzazione nei pazie</w:t>
      </w:r>
      <w:bookmarkStart w:id="0" w:name="_GoBack"/>
      <w:bookmarkEnd w:id="0"/>
      <w:r w:rsidR="00365C1B" w:rsidRPr="002B6CBC">
        <w:rPr>
          <w:rFonts w:ascii="Bahnschrift Light SemiCondensed" w:hAnsi="Bahnschrift Light SemiCondensed" w:cs="Times New Roman"/>
          <w:sz w:val="24"/>
          <w:szCs w:val="24"/>
        </w:rPr>
        <w:t>nti con malattia polmonare ostruttiva cronica e il tasso di mortalità è più alto tra i pazienti che sviluppano infarto del miocardio (IM) o insufficienza cardiaca congestizia (CHF).</w:t>
      </w:r>
      <w:r w:rsidR="00FC03B5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3410F2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La presenza di co-morbilità nei pazienti con BPCO condiziona </w:t>
      </w:r>
      <w:r w:rsidR="00B9748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non solo </w:t>
      </w:r>
      <w:r w:rsidR="003410F2" w:rsidRPr="002B6CBC">
        <w:rPr>
          <w:rFonts w:ascii="Bahnschrift Light SemiCondensed" w:hAnsi="Bahnschrift Light SemiCondensed" w:cs="Times New Roman"/>
          <w:sz w:val="24"/>
          <w:szCs w:val="24"/>
        </w:rPr>
        <w:t>la prognosi</w:t>
      </w:r>
      <w:r w:rsidR="00B9748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, ma anche il </w:t>
      </w:r>
      <w:r w:rsidR="003410F2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trattamento della BPCO </w:t>
      </w:r>
      <w:r w:rsidR="00B9748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stessa e ciò </w:t>
      </w:r>
      <w:r w:rsidR="003410F2" w:rsidRPr="002B6CBC">
        <w:rPr>
          <w:rFonts w:ascii="Bahnschrift Light SemiCondensed" w:hAnsi="Bahnschrift Light SemiCondensed" w:cs="Times New Roman"/>
          <w:sz w:val="24"/>
          <w:szCs w:val="24"/>
        </w:rPr>
        <w:t>può avere effetti positivi/negativi sulle co-morbilità che a loro volta richiedono specifici trattamenti</w:t>
      </w:r>
      <w:r w:rsidR="00B9748D" w:rsidRPr="002B6CBC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3410F2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In definitiva si pone il problema delle interazioni farmacologiche</w:t>
      </w:r>
      <w:r w:rsidR="00B9748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tra BPCO e MCV</w:t>
      </w:r>
      <w:r w:rsidR="003410F2" w:rsidRPr="002B6CBC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12707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365C1B" w:rsidRPr="002B6CBC">
        <w:rPr>
          <w:rFonts w:ascii="Bahnschrift Light SemiCondensed" w:hAnsi="Bahnschrift Light SemiCondensed" w:cs="Times New Roman"/>
          <w:sz w:val="24"/>
          <w:szCs w:val="24"/>
        </w:rPr>
        <w:t>La gestione della broncopneumopatia cronica ostruttiva si basa sulla terapia inalatoria a lungo termine con broncodilatatori (anticolinergici o β2-agonisti), corticosteroidi o combinazioni di questi farmaci</w:t>
      </w:r>
      <w:r w:rsidR="00085018" w:rsidRPr="002B6CBC">
        <w:rPr>
          <w:rFonts w:ascii="Bahnschrift Light SemiCondensed" w:hAnsi="Bahnschrift Light SemiCondensed" w:cs="Times New Roman"/>
          <w:sz w:val="24"/>
          <w:szCs w:val="24"/>
        </w:rPr>
        <w:t>,</w:t>
      </w:r>
      <w:r w:rsidR="003410F2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mentre i</w:t>
      </w:r>
      <w:r w:rsidR="00365C1B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beta-bloccanti (BB) sono farmaci standard per molte </w:t>
      </w:r>
      <w:r w:rsidR="00085018" w:rsidRPr="002B6CBC">
        <w:rPr>
          <w:rFonts w:ascii="Bahnschrift Light SemiCondensed" w:hAnsi="Bahnschrift Light SemiCondensed" w:cs="Times New Roman"/>
          <w:sz w:val="24"/>
          <w:szCs w:val="24"/>
        </w:rPr>
        <w:t>MCV</w:t>
      </w:r>
      <w:r w:rsidR="00365C1B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. Gli effetti farmacologici opposti di BB e β2-agonisti evidenziano </w:t>
      </w:r>
      <w:r w:rsidR="008C2C23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una generale riluttanza all’uso dei beta-bloccanti </w:t>
      </w:r>
      <w:r w:rsidR="002F3C91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nella BPCO con MCV </w:t>
      </w:r>
      <w:r w:rsidR="008C2C23" w:rsidRPr="002B6CBC">
        <w:rPr>
          <w:rFonts w:ascii="Bahnschrift Light SemiCondensed" w:hAnsi="Bahnschrift Light SemiCondensed" w:cs="Times New Roman"/>
          <w:sz w:val="24"/>
          <w:szCs w:val="24"/>
        </w:rPr>
        <w:t>a causa di una controindicazione percepita e timore di indurre reazioni avverse e broncospasmo</w:t>
      </w:r>
      <w:r w:rsidR="002F3C91" w:rsidRPr="002B6CBC">
        <w:rPr>
          <w:rFonts w:ascii="Bahnschrift Light SemiCondensed" w:hAnsi="Bahnschrift Light SemiCondensed" w:cs="Times New Roman"/>
          <w:sz w:val="24"/>
          <w:szCs w:val="24"/>
        </w:rPr>
        <w:t>,</w:t>
      </w:r>
      <w:r w:rsidR="00A01DBE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sebbene l'evidenza fornita dall'analisi post hoc di studi clinici e ampi studi osservazionali suggerisce un effetto benefico dei</w:t>
      </w:r>
      <w:r w:rsidR="002F3C91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BB</w:t>
      </w:r>
      <w:r w:rsidR="00A01DBE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sulla mortalità e sulle esacerbazioni nei pazienti con BPCO</w:t>
      </w:r>
      <w:r w:rsidR="00085018" w:rsidRPr="002B6CBC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3410F2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(3)</w:t>
      </w:r>
      <w:r w:rsidR="0012707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1D6090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Recentemente è stata pubblicata una metanalisi allo scopo di chiarire </w:t>
      </w:r>
      <w:r w:rsidR="002F3C91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non solo </w:t>
      </w:r>
      <w:r w:rsidR="001D6090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l’effetto dei BB sulla funzione respiratoria e la </w:t>
      </w:r>
      <w:r w:rsidR="00365C1B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sopravvivenza </w:t>
      </w:r>
      <w:r w:rsidR="001D6090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nei pazienti con BPCO e </w:t>
      </w:r>
      <w:r w:rsidR="00085018" w:rsidRPr="002B6CBC">
        <w:rPr>
          <w:rFonts w:ascii="Bahnschrift Light SemiCondensed" w:hAnsi="Bahnschrift Light SemiCondensed" w:cs="Times New Roman"/>
          <w:sz w:val="24"/>
          <w:szCs w:val="24"/>
        </w:rPr>
        <w:t>MCV</w:t>
      </w:r>
      <w:r w:rsidR="002F3C91" w:rsidRPr="002B6CBC">
        <w:rPr>
          <w:rFonts w:ascii="Bahnschrift Light SemiCondensed" w:hAnsi="Bahnschrift Light SemiCondensed" w:cs="Times New Roman"/>
          <w:sz w:val="24"/>
          <w:szCs w:val="24"/>
        </w:rPr>
        <w:t>, ma</w:t>
      </w:r>
      <w:r w:rsidR="00365C1B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1D6090" w:rsidRPr="002B6CBC">
        <w:rPr>
          <w:rFonts w:ascii="Bahnschrift Light SemiCondensed" w:hAnsi="Bahnschrift Light SemiCondensed" w:cs="Times New Roman"/>
          <w:sz w:val="24"/>
          <w:szCs w:val="24"/>
        </w:rPr>
        <w:t>anche le differenze tra gli effetti dei BB cardioselettivi e non cardioselettivi. (</w:t>
      </w:r>
      <w:r w:rsidR="0012707D" w:rsidRPr="002B6CBC">
        <w:rPr>
          <w:rFonts w:ascii="Bahnschrift Light SemiCondensed" w:hAnsi="Bahnschrift Light SemiCondensed" w:cs="Times New Roman"/>
          <w:sz w:val="24"/>
          <w:szCs w:val="24"/>
        </w:rPr>
        <w:t>4</w:t>
      </w:r>
      <w:r w:rsidR="001D6090" w:rsidRPr="002B6CBC">
        <w:rPr>
          <w:rFonts w:ascii="Bahnschrift Light SemiCondensed" w:hAnsi="Bahnschrift Light SemiCondensed" w:cs="Times New Roman"/>
          <w:sz w:val="24"/>
          <w:szCs w:val="24"/>
        </w:rPr>
        <w:t>)</w:t>
      </w:r>
      <w:r w:rsidR="0012707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B9748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La metanalisi ha </w:t>
      </w:r>
      <w:r w:rsidR="003E6743" w:rsidRPr="002B6CBC">
        <w:rPr>
          <w:rFonts w:ascii="Bahnschrift Light SemiCondensed" w:hAnsi="Bahnschrift Light SemiCondensed" w:cs="Times New Roman"/>
          <w:sz w:val="24"/>
          <w:szCs w:val="24"/>
        </w:rPr>
        <w:t>inclus</w:t>
      </w:r>
      <w:r w:rsidR="00B9748D" w:rsidRPr="002B6CBC">
        <w:rPr>
          <w:rFonts w:ascii="Bahnschrift Light SemiCondensed" w:hAnsi="Bahnschrift Light SemiCondensed" w:cs="Times New Roman"/>
          <w:sz w:val="24"/>
          <w:szCs w:val="24"/>
        </w:rPr>
        <w:t>o</w:t>
      </w:r>
      <w:r w:rsidR="003E6743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A01DBE" w:rsidRPr="002B6CBC">
        <w:rPr>
          <w:rFonts w:ascii="Bahnschrift Light SemiCondensed" w:hAnsi="Bahnschrift Light SemiCondensed" w:cs="Times New Roman"/>
          <w:sz w:val="24"/>
          <w:szCs w:val="24"/>
        </w:rPr>
        <w:t>49</w:t>
      </w:r>
      <w:r w:rsidR="003E6743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studi, </w:t>
      </w:r>
      <w:r w:rsidR="00085018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tra randomizzati controllati e osservazionali, </w:t>
      </w:r>
      <w:r w:rsidR="003E6743" w:rsidRPr="002B6CBC">
        <w:rPr>
          <w:rFonts w:ascii="Bahnschrift Light SemiCondensed" w:hAnsi="Bahnschrift Light SemiCondensed" w:cs="Times New Roman"/>
          <w:sz w:val="24"/>
          <w:szCs w:val="24"/>
        </w:rPr>
        <w:t>con un campione di 670</w:t>
      </w:r>
      <w:r w:rsidR="00085018" w:rsidRPr="002B6CBC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3E6743" w:rsidRPr="002B6CBC">
        <w:rPr>
          <w:rFonts w:ascii="Bahnschrift Light SemiCondensed" w:hAnsi="Bahnschrift Light SemiCondensed" w:cs="Times New Roman"/>
          <w:sz w:val="24"/>
          <w:szCs w:val="24"/>
        </w:rPr>
        <w:t>594</w:t>
      </w:r>
      <w:r w:rsidR="00B9748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pazienti</w:t>
      </w:r>
      <w:r w:rsidR="003E6743" w:rsidRPr="002B6CBC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A01DBE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E10D1D" w:rsidRPr="002B6CBC">
        <w:rPr>
          <w:rFonts w:ascii="Bahnschrift Light SemiCondensed" w:hAnsi="Bahnschrift Light SemiCondensed" w:cs="Times New Roman"/>
          <w:sz w:val="24"/>
          <w:szCs w:val="24"/>
        </w:rPr>
        <w:t>L</w:t>
      </w:r>
      <w:r w:rsidR="00B9748D" w:rsidRPr="002B6CBC">
        <w:rPr>
          <w:rFonts w:ascii="Bahnschrift Light SemiCondensed" w:hAnsi="Bahnschrift Light SemiCondensed" w:cs="Times New Roman"/>
          <w:sz w:val="24"/>
          <w:szCs w:val="24"/>
        </w:rPr>
        <w:t>’</w:t>
      </w:r>
      <w:r w:rsidR="006D1005" w:rsidRPr="002B6CBC">
        <w:rPr>
          <w:rFonts w:ascii="Bahnschrift Light SemiCondensed" w:hAnsi="Bahnschrift Light SemiCondensed" w:cs="Times New Roman"/>
          <w:sz w:val="24"/>
          <w:szCs w:val="24"/>
        </w:rPr>
        <w:t>analisi dei dati</w:t>
      </w:r>
      <w:r w:rsidR="00B9748D" w:rsidRPr="002B6CBC">
        <w:rPr>
          <w:rFonts w:ascii="Bahnschrift Light SemiCondensed" w:hAnsi="Bahnschrift Light SemiCondensed" w:cs="Times New Roman"/>
          <w:sz w:val="24"/>
          <w:szCs w:val="24"/>
        </w:rPr>
        <w:t>,</w:t>
      </w:r>
      <w:r w:rsidR="006D1005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i</w:t>
      </w:r>
      <w:r w:rsidR="0054726F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n un sottogruppo di 17 studi, </w:t>
      </w:r>
      <w:r w:rsidR="004F3460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che confrontavano pazienti con broncopneumopatia cronica ostruttiva trattati con BB e quelli non trattati con BB, </w:t>
      </w:r>
      <w:r w:rsidR="00B9748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ha mostrato che </w:t>
      </w:r>
      <w:r w:rsidR="0054726F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i beta-bloccanti, quando utilizzati in combinazione con broncodilatatori, </w:t>
      </w:r>
      <w:r w:rsidR="00B9748D" w:rsidRPr="002B6CBC">
        <w:rPr>
          <w:rFonts w:ascii="Bahnschrift Light SemiCondensed" w:hAnsi="Bahnschrift Light SemiCondensed" w:cs="Times New Roman"/>
          <w:sz w:val="24"/>
          <w:szCs w:val="24"/>
        </w:rPr>
        <w:t>sono</w:t>
      </w:r>
      <w:r w:rsidR="0054726F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associati a un minor rischio di esacerbazione della BPCO (HR</w:t>
      </w:r>
      <w:r w:rsidR="006D1005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54726F" w:rsidRPr="002B6CBC">
        <w:rPr>
          <w:rFonts w:ascii="Bahnschrift Light SemiCondensed" w:hAnsi="Bahnschrift Light SemiCondensed" w:cs="Times New Roman"/>
          <w:sz w:val="24"/>
          <w:szCs w:val="24"/>
        </w:rPr>
        <w:t>0</w:t>
      </w:r>
      <w:r w:rsidR="00706AEC" w:rsidRPr="002B6CBC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54726F" w:rsidRPr="002B6CBC">
        <w:rPr>
          <w:rFonts w:ascii="Bahnschrift Light SemiCondensed" w:hAnsi="Bahnschrift Light SemiCondensed" w:cs="Times New Roman"/>
          <w:sz w:val="24"/>
          <w:szCs w:val="24"/>
        </w:rPr>
        <w:t>77</w:t>
      </w:r>
      <w:r w:rsidR="00706AEC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; </w:t>
      </w:r>
      <w:r w:rsidR="0054726F" w:rsidRPr="002B6CBC">
        <w:rPr>
          <w:rFonts w:ascii="Bahnschrift Light SemiCondensed" w:hAnsi="Bahnschrift Light SemiCondensed" w:cs="Times New Roman"/>
          <w:sz w:val="24"/>
          <w:szCs w:val="24"/>
        </w:rPr>
        <w:t>p=0,0003).</w:t>
      </w:r>
      <w:r w:rsidR="002F3C91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54726F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Questo risultato è stato determinato dalla riduzione del rischio associato ai </w:t>
      </w:r>
      <w:r w:rsidR="00B9748D" w:rsidRPr="002B6CBC">
        <w:rPr>
          <w:rFonts w:ascii="Bahnschrift Light SemiCondensed" w:hAnsi="Bahnschrift Light SemiCondensed" w:cs="Times New Roman"/>
          <w:sz w:val="24"/>
          <w:szCs w:val="24"/>
        </w:rPr>
        <w:t>BB</w:t>
      </w:r>
      <w:r w:rsidR="0054726F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cardioselettivi (HR, 0</w:t>
      </w:r>
      <w:r w:rsidR="00706AEC" w:rsidRPr="002B6CBC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54726F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72; p=0,01), mentre i </w:t>
      </w:r>
      <w:r w:rsidR="00706AEC" w:rsidRPr="002B6CBC">
        <w:rPr>
          <w:rFonts w:ascii="Bahnschrift Light SemiCondensed" w:hAnsi="Bahnschrift Light SemiCondensed" w:cs="Times New Roman"/>
          <w:sz w:val="24"/>
          <w:szCs w:val="24"/>
        </w:rPr>
        <w:t>BB</w:t>
      </w:r>
      <w:r w:rsidR="0054726F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non cardioselettivi non hanno avuto un impatto significativo sull'esacerbazione della BPCO.</w:t>
      </w:r>
      <w:r w:rsidR="0012707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45404C" w:rsidRPr="002B6CBC">
        <w:rPr>
          <w:rFonts w:ascii="Bahnschrift Light SemiCondensed" w:hAnsi="Bahnschrift Light SemiCondensed" w:cs="Times New Roman"/>
          <w:sz w:val="24"/>
          <w:szCs w:val="24"/>
        </w:rPr>
        <w:t>P</w:t>
      </w:r>
      <w:r w:rsidR="00507AF9" w:rsidRPr="002B6CBC">
        <w:rPr>
          <w:rFonts w:ascii="Bahnschrift Light SemiCondensed" w:hAnsi="Bahnschrift Light SemiCondensed" w:cs="Times New Roman"/>
          <w:sz w:val="24"/>
          <w:szCs w:val="24"/>
        </w:rPr>
        <w:t>er quanto riguarda la mortalità ospedaliera</w:t>
      </w:r>
      <w:r w:rsidR="00FC03B5" w:rsidRPr="002B6CBC">
        <w:rPr>
          <w:rFonts w:ascii="Bahnschrift Light SemiCondensed" w:hAnsi="Bahnschrift Light SemiCondensed" w:cs="Times New Roman"/>
          <w:sz w:val="24"/>
          <w:szCs w:val="24"/>
        </w:rPr>
        <w:t>, i</w:t>
      </w:r>
      <w:r w:rsidR="0054726F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beta-bloccanti sono </w:t>
      </w:r>
      <w:r w:rsidR="002F3C91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risultati </w:t>
      </w:r>
      <w:r w:rsidR="0054726F" w:rsidRPr="002B6CBC">
        <w:rPr>
          <w:rFonts w:ascii="Bahnschrift Light SemiCondensed" w:hAnsi="Bahnschrift Light SemiCondensed" w:cs="Times New Roman"/>
          <w:sz w:val="24"/>
          <w:szCs w:val="24"/>
        </w:rPr>
        <w:t>associati a un rischio ridotto di mortalità (HR 0</w:t>
      </w:r>
      <w:r w:rsidR="00706AEC" w:rsidRPr="002B6CBC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54726F" w:rsidRPr="002B6CBC">
        <w:rPr>
          <w:rFonts w:ascii="Bahnschrift Light SemiCondensed" w:hAnsi="Bahnschrift Light SemiCondensed" w:cs="Times New Roman"/>
          <w:sz w:val="24"/>
          <w:szCs w:val="24"/>
        </w:rPr>
        <w:t>67; p=0</w:t>
      </w:r>
      <w:r w:rsidR="00706AEC" w:rsidRPr="002B6CBC">
        <w:rPr>
          <w:rFonts w:ascii="Bahnschrift Light SemiCondensed" w:hAnsi="Bahnschrift Light SemiCondensed" w:cs="Times New Roman"/>
          <w:sz w:val="24"/>
          <w:szCs w:val="24"/>
        </w:rPr>
        <w:t>,</w:t>
      </w:r>
      <w:r w:rsidR="0054726F" w:rsidRPr="002B6CBC">
        <w:rPr>
          <w:rFonts w:ascii="Bahnschrift Light SemiCondensed" w:hAnsi="Bahnschrift Light SemiCondensed" w:cs="Times New Roman"/>
          <w:sz w:val="24"/>
          <w:szCs w:val="24"/>
        </w:rPr>
        <w:t>04)</w:t>
      </w:r>
      <w:r w:rsidR="0045404C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rispetto ai non trattati con BB</w:t>
      </w:r>
      <w:r w:rsidR="0026568B" w:rsidRPr="002B6CBC">
        <w:rPr>
          <w:rFonts w:ascii="Bahnschrift Light SemiCondensed" w:hAnsi="Bahnschrift Light SemiCondensed" w:cs="Times New Roman"/>
          <w:sz w:val="24"/>
          <w:szCs w:val="24"/>
        </w:rPr>
        <w:t>.</w:t>
      </w:r>
      <w:r w:rsidR="007C22F7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45404C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Nei 22 studi che hanno valutato il rischio di mortalità per tutte le cause, i BB sono stati associati a un rischio </w:t>
      </w:r>
      <w:r w:rsidR="002F3C91" w:rsidRPr="002B6CBC">
        <w:rPr>
          <w:rFonts w:ascii="Bahnschrift Light SemiCondensed" w:hAnsi="Bahnschrift Light SemiCondensed" w:cs="Times New Roman"/>
          <w:sz w:val="24"/>
          <w:szCs w:val="24"/>
        </w:rPr>
        <w:t>inferiore</w:t>
      </w:r>
      <w:r w:rsidR="0045404C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tra i pazienti con BPCO</w:t>
      </w:r>
      <w:r w:rsidR="002F3C91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no indicando differenze tra </w:t>
      </w:r>
      <w:r w:rsidR="0045404C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beta-bloccanti cardioselettivi e non cardio-selettivi (HR 0.60; p &lt;0,0001 e HR 0.74; p=0,003, rispettivamente). </w:t>
      </w:r>
      <w:r w:rsidR="00C47F81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L’analisi dei sottogruppi che hanno analizzato pazienti con scompenso cardiaco e BPCO ha dimostrato che il trattamento con BB non aumentava le esacerbazioni di BPCO in questa particolare popolazione di pazienti </w:t>
      </w:r>
      <w:r w:rsidR="00706AEC" w:rsidRPr="002B6CBC">
        <w:rPr>
          <w:rFonts w:ascii="Bahnschrift Light SemiCondensed" w:hAnsi="Bahnschrift Light SemiCondensed" w:cs="Times New Roman"/>
          <w:sz w:val="24"/>
          <w:szCs w:val="24"/>
        </w:rPr>
        <w:t>(</w:t>
      </w:r>
      <w:r w:rsidR="00C47F81" w:rsidRPr="002B6CBC">
        <w:rPr>
          <w:rFonts w:ascii="Bahnschrift Light SemiCondensed" w:hAnsi="Bahnschrift Light SemiCondensed" w:cs="Times New Roman"/>
          <w:sz w:val="24"/>
          <w:szCs w:val="24"/>
        </w:rPr>
        <w:t>HR 0.83</w:t>
      </w:r>
      <w:r w:rsidR="00706AEC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; </w:t>
      </w:r>
      <w:r w:rsidR="00C47F81" w:rsidRPr="002B6CBC">
        <w:rPr>
          <w:rFonts w:ascii="Bahnschrift Light SemiCondensed" w:hAnsi="Bahnschrift Light SemiCondensed" w:cs="Times New Roman"/>
          <w:sz w:val="24"/>
          <w:szCs w:val="24"/>
        </w:rPr>
        <w:t>p=035</w:t>
      </w:r>
      <w:r w:rsidR="00706AEC" w:rsidRPr="002B6CBC">
        <w:rPr>
          <w:rFonts w:ascii="Bahnschrift Light SemiCondensed" w:hAnsi="Bahnschrift Light SemiCondensed" w:cs="Times New Roman"/>
          <w:sz w:val="24"/>
          <w:szCs w:val="24"/>
        </w:rPr>
        <w:t>)</w:t>
      </w:r>
      <w:r w:rsidR="007C22F7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. Questo risultato potrebbe essere dovuto alla facoltà dei BB, soprattutto cardioselettivi, di bloccare i recettori β1 miocardici con riduzione degli effetti delle catecolamine </w:t>
      </w:r>
      <w:r w:rsidR="005B3BEE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prodotte sia per effetto della disfunzione ventricolare </w:t>
      </w:r>
      <w:proofErr w:type="spellStart"/>
      <w:r w:rsidR="005B3BEE" w:rsidRPr="002B6CBC">
        <w:rPr>
          <w:rFonts w:ascii="Bahnschrift Light SemiCondensed" w:hAnsi="Bahnschrift Light SemiCondensed" w:cs="Times New Roman"/>
          <w:sz w:val="24"/>
          <w:szCs w:val="24"/>
        </w:rPr>
        <w:t>sx</w:t>
      </w:r>
      <w:proofErr w:type="spellEnd"/>
      <w:r w:rsidR="005B3BEE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che per l’assunzione di β</w:t>
      </w:r>
      <w:r w:rsidR="00706AEC" w:rsidRPr="002B6CBC">
        <w:rPr>
          <w:rFonts w:ascii="Bahnschrift Light SemiCondensed" w:hAnsi="Bahnschrift Light SemiCondensed" w:cs="Times New Roman"/>
          <w:sz w:val="24"/>
          <w:szCs w:val="24"/>
        </w:rPr>
        <w:t>-</w:t>
      </w:r>
      <w:r w:rsidR="005B3BEE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agonisti per via inalatoria. </w:t>
      </w:r>
      <w:r w:rsidR="007C22F7" w:rsidRPr="002B6CBC">
        <w:rPr>
          <w:rFonts w:ascii="Bahnschrift Light SemiCondensed" w:hAnsi="Bahnschrift Light SemiCondensed" w:cs="Times New Roman"/>
          <w:sz w:val="24"/>
          <w:szCs w:val="24"/>
        </w:rPr>
        <w:t>Sarebbe dovuto, i</w:t>
      </w:r>
      <w:r w:rsidR="005B3BEE" w:rsidRPr="002B6CBC">
        <w:rPr>
          <w:rFonts w:ascii="Bahnschrift Light SemiCondensed" w:hAnsi="Bahnschrift Light SemiCondensed" w:cs="Times New Roman"/>
          <w:sz w:val="24"/>
          <w:szCs w:val="24"/>
        </w:rPr>
        <w:t>noltr</w:t>
      </w:r>
      <w:r w:rsidR="0026568B" w:rsidRPr="002B6CBC">
        <w:rPr>
          <w:rFonts w:ascii="Bahnschrift Light SemiCondensed" w:hAnsi="Bahnschrift Light SemiCondensed" w:cs="Times New Roman"/>
          <w:sz w:val="24"/>
          <w:szCs w:val="24"/>
        </w:rPr>
        <w:t>e</w:t>
      </w:r>
      <w:r w:rsidR="007C22F7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, alla riduzione della frequenza cardiaca </w:t>
      </w:r>
      <w:r w:rsidR="00E10D1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indotta dai BB </w:t>
      </w:r>
      <w:r w:rsidR="007C22F7" w:rsidRPr="002B6CBC">
        <w:rPr>
          <w:rFonts w:ascii="Bahnschrift Light SemiCondensed" w:hAnsi="Bahnschrift Light SemiCondensed" w:cs="Times New Roman"/>
          <w:sz w:val="24"/>
          <w:szCs w:val="24"/>
        </w:rPr>
        <w:t>con conseguente riduzione di consumo miocardico di ossigeno</w:t>
      </w:r>
      <w:r w:rsidR="00E10D1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e infine alla</w:t>
      </w:r>
      <w:r w:rsidR="007C22F7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riduzione della </w:t>
      </w:r>
      <w:r w:rsidR="005B3BEE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infiammazione, produzione di radicali liberi dell’ossigeno e rilascio di </w:t>
      </w:r>
      <w:proofErr w:type="spellStart"/>
      <w:r w:rsidR="005B3BEE" w:rsidRPr="002B6CBC">
        <w:rPr>
          <w:rFonts w:ascii="Bahnschrift Light SemiCondensed" w:hAnsi="Bahnschrift Light SemiCondensed" w:cs="Times New Roman"/>
          <w:sz w:val="24"/>
          <w:szCs w:val="24"/>
        </w:rPr>
        <w:t>endotelina</w:t>
      </w:r>
      <w:proofErr w:type="spellEnd"/>
      <w:r w:rsidR="005B3BEE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1. </w:t>
      </w:r>
      <w:r w:rsidR="00DC6270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In cinque studi i pazienti </w:t>
      </w:r>
      <w:r w:rsidR="0086748F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con </w:t>
      </w:r>
      <w:r w:rsidR="002F3C91" w:rsidRPr="002B6CBC">
        <w:rPr>
          <w:rFonts w:ascii="Bahnschrift Light SemiCondensed" w:hAnsi="Bahnschrift Light SemiCondensed" w:cs="Times New Roman"/>
          <w:sz w:val="24"/>
          <w:szCs w:val="24"/>
        </w:rPr>
        <w:t>BPCO tra</w:t>
      </w:r>
      <w:r w:rsidR="0086748F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ttati con BB in combinazione con vari farmaci respiratori giornalieri rispetto a quelli trattati senza BB hanno mostrato una frequenza cardiaca media basale più bassa (differenza media -7,87; p&lt;0,00001) </w:t>
      </w:r>
      <w:r w:rsidR="002F3C91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in assenza di </w:t>
      </w:r>
      <w:r w:rsidR="00DC6270" w:rsidRPr="002B6CBC">
        <w:rPr>
          <w:rFonts w:ascii="Bahnschrift Light SemiCondensed" w:hAnsi="Bahnschrift Light SemiCondensed" w:cs="Times New Roman"/>
          <w:sz w:val="24"/>
          <w:szCs w:val="24"/>
        </w:rPr>
        <w:t>un impatto significativo sui test di funzionalità polmonare</w:t>
      </w:r>
      <w:r w:rsidR="00FC03B5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(variazione media del </w:t>
      </w:r>
      <w:r w:rsidR="004F3460" w:rsidRPr="002B6CBC">
        <w:rPr>
          <w:rFonts w:ascii="Bahnschrift Light SemiCondensed" w:hAnsi="Bahnschrift Light SemiCondensed" w:cs="Times New Roman"/>
          <w:sz w:val="24"/>
          <w:szCs w:val="24"/>
        </w:rPr>
        <w:t>FEV</w:t>
      </w:r>
      <w:r w:rsidR="004F3460" w:rsidRPr="002B6CBC">
        <w:rPr>
          <w:rFonts w:ascii="Bahnschrift Light SemiCondensed" w:hAnsi="Bahnschrift Light SemiCondensed" w:cs="Times New Roman"/>
          <w:sz w:val="24"/>
          <w:szCs w:val="24"/>
          <w:vertAlign w:val="subscript"/>
        </w:rPr>
        <w:t xml:space="preserve">1 </w:t>
      </w:r>
      <w:r w:rsidR="00FC03B5" w:rsidRPr="002B6CBC">
        <w:rPr>
          <w:rFonts w:ascii="Bahnschrift Light SemiCondensed" w:hAnsi="Bahnschrift Light SemiCondensed" w:cs="Times New Roman"/>
          <w:sz w:val="24"/>
          <w:szCs w:val="24"/>
        </w:rPr>
        <w:t>0,06; da -0,02 a 0,14).</w:t>
      </w:r>
      <w:r w:rsidR="0012707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FC03B5" w:rsidRPr="002B6CBC">
        <w:rPr>
          <w:rFonts w:ascii="Bahnschrift Light SemiCondensed" w:hAnsi="Bahnschrift Light SemiCondensed" w:cs="Times New Roman"/>
          <w:sz w:val="24"/>
          <w:szCs w:val="24"/>
        </w:rPr>
        <w:t>In conclusione, d</w:t>
      </w:r>
      <w:r w:rsidR="0026568B" w:rsidRPr="002B6CBC">
        <w:rPr>
          <w:rFonts w:ascii="Bahnschrift Light SemiCondensed" w:hAnsi="Bahnschrift Light SemiCondensed" w:cs="Times New Roman"/>
          <w:sz w:val="24"/>
          <w:szCs w:val="24"/>
        </w:rPr>
        <w:t>ai risultati di questa ampia metanalisi</w:t>
      </w:r>
      <w:r w:rsidR="00936F3D" w:rsidRPr="002B6CBC">
        <w:rPr>
          <w:rFonts w:ascii="Bahnschrift Light SemiCondensed" w:hAnsi="Bahnschrift Light SemiCondensed" w:cs="Times New Roman"/>
          <w:sz w:val="24"/>
          <w:szCs w:val="24"/>
        </w:rPr>
        <w:t>,</w:t>
      </w:r>
      <w:r w:rsidR="0026568B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4F1860" w:rsidRPr="002B6CBC">
        <w:rPr>
          <w:rFonts w:ascii="Bahnschrift Light SemiCondensed" w:hAnsi="Bahnschrift Light SemiCondensed" w:cs="Times New Roman"/>
          <w:sz w:val="24"/>
          <w:szCs w:val="24"/>
        </w:rPr>
        <w:t>emerge</w:t>
      </w:r>
      <w:r w:rsidR="001D6090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8C6CDF" w:rsidRPr="002B6CBC">
        <w:rPr>
          <w:rFonts w:ascii="Bahnschrift Light SemiCondensed" w:hAnsi="Bahnschrift Light SemiCondensed" w:cs="Times New Roman"/>
          <w:sz w:val="24"/>
          <w:szCs w:val="24"/>
        </w:rPr>
        <w:t>il dato che</w:t>
      </w:r>
      <w:r w:rsidR="00C64FE0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936F3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nei pazienti con BPCO e patologie cardiovascolari </w:t>
      </w:r>
      <w:r w:rsidR="001D6090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l’utilizzo cronico dei </w:t>
      </w:r>
      <w:r w:rsidR="00B7033C" w:rsidRPr="002B6CBC">
        <w:rPr>
          <w:rFonts w:ascii="Bahnschrift Light SemiCondensed" w:hAnsi="Bahnschrift Light SemiCondensed" w:cs="Times New Roman"/>
          <w:sz w:val="24"/>
          <w:szCs w:val="24"/>
        </w:rPr>
        <w:t>beta-bloccanti</w:t>
      </w:r>
      <w:r w:rsidR="001D6090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cardioselettivi  non </w:t>
      </w:r>
      <w:r w:rsidR="008C6CDF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riduce la mortalità per tutte le cause e </w:t>
      </w:r>
      <w:r w:rsidR="00936F3D" w:rsidRPr="002B6CBC">
        <w:rPr>
          <w:rFonts w:ascii="Bahnschrift Light SemiCondensed" w:hAnsi="Bahnschrift Light SemiCondensed" w:cs="Times New Roman"/>
          <w:sz w:val="24"/>
          <w:szCs w:val="24"/>
        </w:rPr>
        <w:t>intra-</w:t>
      </w:r>
      <w:r w:rsidR="008C6CDF" w:rsidRPr="002B6CBC">
        <w:rPr>
          <w:rFonts w:ascii="Bahnschrift Light SemiCondensed" w:hAnsi="Bahnschrift Light SemiCondensed" w:cs="Times New Roman"/>
          <w:sz w:val="24"/>
          <w:szCs w:val="24"/>
        </w:rPr>
        <w:t>ospedaliera, che i BB cardioselettivi possono ridurre le esacerbazioni nella malattia polmonare ostruttiva cronica</w:t>
      </w:r>
      <w:r w:rsidR="00C64FE0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, </w:t>
      </w:r>
      <w:r w:rsidR="00936F3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che i beta-bloccanti </w:t>
      </w:r>
      <w:r w:rsidR="008C6CDF" w:rsidRPr="002B6CBC">
        <w:rPr>
          <w:rFonts w:ascii="Bahnschrift Light SemiCondensed" w:hAnsi="Bahnschrift Light SemiCondensed" w:cs="Times New Roman"/>
          <w:sz w:val="24"/>
          <w:szCs w:val="24"/>
        </w:rPr>
        <w:t>non influenzano l'azione dei broncodilatatori</w:t>
      </w:r>
      <w:r w:rsidR="00C64FE0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e</w:t>
      </w:r>
      <w:r w:rsidR="008C6CDF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936F3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che </w:t>
      </w:r>
      <w:r w:rsidR="008C6CDF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riducono l'accelerazione della frequenza cardiaca causata dai broncodilatatori, </w:t>
      </w:r>
      <w:r w:rsidR="00936F3D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condizione quest’ultima </w:t>
      </w:r>
      <w:r w:rsidR="00936F3D" w:rsidRPr="002B6CBC">
        <w:rPr>
          <w:rFonts w:ascii="Bahnschrift Light SemiCondensed" w:hAnsi="Bahnschrift Light SemiCondensed" w:cs="Times New Roman"/>
          <w:sz w:val="24"/>
          <w:szCs w:val="24"/>
        </w:rPr>
        <w:lastRenderedPageBreak/>
        <w:t>particolarmente sfavorevole</w:t>
      </w:r>
      <w:r w:rsidR="008C6CDF" w:rsidRPr="002B6CBC">
        <w:rPr>
          <w:rFonts w:ascii="Bahnschrift Light SemiCondensed" w:hAnsi="Bahnschrift Light SemiCondensed" w:cs="Times New Roman"/>
          <w:sz w:val="24"/>
          <w:szCs w:val="24"/>
        </w:rPr>
        <w:t>. Per queste ragioni</w:t>
      </w:r>
      <w:r w:rsidR="00C64FE0" w:rsidRPr="002B6CBC">
        <w:rPr>
          <w:rFonts w:ascii="Bahnschrift Light SemiCondensed" w:hAnsi="Bahnschrift Light SemiCondensed" w:cs="Times New Roman"/>
          <w:sz w:val="24"/>
          <w:szCs w:val="24"/>
        </w:rPr>
        <w:t>,</w:t>
      </w:r>
      <w:r w:rsidR="00C64FE0" w:rsidRPr="002B6CBC">
        <w:rPr>
          <w:rFonts w:ascii="Bahnschrift Light SemiCondensed" w:hAnsi="Bahnschrift Light SemiCondensed"/>
        </w:rPr>
        <w:t xml:space="preserve"> </w:t>
      </w:r>
      <w:r w:rsidR="00C64FE0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effetti benefici sia sulla funzione ventilatoria che su quella miocardica, </w:t>
      </w:r>
      <w:r w:rsidR="008C6CDF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l’uso del beta-bloccanti nella BPCO e MVC </w:t>
      </w:r>
      <w:r w:rsidR="00C64FE0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appare </w:t>
      </w:r>
      <w:r w:rsidR="001D6090" w:rsidRPr="002B6CBC">
        <w:rPr>
          <w:rFonts w:ascii="Bahnschrift Light SemiCondensed" w:hAnsi="Bahnschrift Light SemiCondensed" w:cs="Times New Roman"/>
          <w:sz w:val="24"/>
          <w:szCs w:val="24"/>
        </w:rPr>
        <w:t>sicuro e vada incoraggiato</w:t>
      </w:r>
      <w:r w:rsidR="00C64FE0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. </w:t>
      </w:r>
      <w:r w:rsidR="001D6090" w:rsidRPr="002B6CBC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</w:p>
    <w:p w14:paraId="627D8F61" w14:textId="370F8C94" w:rsidR="001D6090" w:rsidRPr="002B6CBC" w:rsidRDefault="0012707D" w:rsidP="002B6CBC">
      <w:pPr>
        <w:spacing w:line="276" w:lineRule="auto"/>
        <w:ind w:left="-227"/>
        <w:jc w:val="both"/>
        <w:rPr>
          <w:rFonts w:ascii="Bahnschrift Light SemiCondensed" w:hAnsi="Bahnschrift Light SemiCondensed" w:cs="Times New Roman"/>
          <w:i/>
          <w:sz w:val="20"/>
          <w:szCs w:val="20"/>
        </w:rPr>
      </w:pPr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Riferimenti</w:t>
      </w:r>
    </w:p>
    <w:p w14:paraId="00F6DE41" w14:textId="5DA0DF30" w:rsidR="001D6090" w:rsidRPr="002B6CBC" w:rsidRDefault="00FC03B5" w:rsidP="002B6CBC">
      <w:pPr>
        <w:spacing w:after="0" w:line="276" w:lineRule="auto"/>
        <w:ind w:left="-227"/>
        <w:jc w:val="both"/>
        <w:rPr>
          <w:rFonts w:ascii="Bahnschrift Light SemiCondensed" w:hAnsi="Bahnschrift Light SemiCondensed" w:cs="Times New Roman"/>
          <w:i/>
          <w:sz w:val="20"/>
          <w:szCs w:val="20"/>
        </w:rPr>
      </w:pPr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1) </w:t>
      </w:r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Chen W, Thomas J, </w:t>
      </w:r>
      <w:proofErr w:type="spellStart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>Sadatsafavi</w:t>
      </w:r>
      <w:proofErr w:type="spellEnd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M, </w:t>
      </w:r>
      <w:proofErr w:type="spellStart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>FitzGerald</w:t>
      </w:r>
      <w:proofErr w:type="spellEnd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JM. Risk of </w:t>
      </w:r>
      <w:proofErr w:type="spellStart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>cardiovascular</w:t>
      </w:r>
      <w:proofErr w:type="spellEnd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spellStart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>comor</w:t>
      </w:r>
      <w:proofErr w:type="spellEnd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- </w:t>
      </w:r>
      <w:proofErr w:type="spellStart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>bidity</w:t>
      </w:r>
      <w:proofErr w:type="spellEnd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in </w:t>
      </w:r>
      <w:proofErr w:type="spellStart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>patients</w:t>
      </w:r>
      <w:proofErr w:type="spellEnd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with </w:t>
      </w:r>
      <w:proofErr w:type="spellStart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>chronic</w:t>
      </w:r>
      <w:proofErr w:type="spellEnd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spellStart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>obstructive</w:t>
      </w:r>
      <w:proofErr w:type="spellEnd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spellStart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>pulmonary</w:t>
      </w:r>
      <w:proofErr w:type="spellEnd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disease: a </w:t>
      </w:r>
      <w:proofErr w:type="spellStart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>systematic</w:t>
      </w:r>
      <w:proofErr w:type="spellEnd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re- view and meta-</w:t>
      </w:r>
      <w:proofErr w:type="spellStart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>analysis</w:t>
      </w:r>
      <w:proofErr w:type="spellEnd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. Lancet </w:t>
      </w:r>
      <w:proofErr w:type="spellStart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>Respir</w:t>
      </w:r>
      <w:proofErr w:type="spellEnd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spellStart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>Med</w:t>
      </w:r>
      <w:proofErr w:type="spellEnd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gramStart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>2015;3:631</w:t>
      </w:r>
      <w:proofErr w:type="gramEnd"/>
      <w:r w:rsidR="001D6090" w:rsidRPr="002B6CBC">
        <w:rPr>
          <w:rFonts w:ascii="Bahnschrift Light SemiCondensed" w:hAnsi="Bahnschrift Light SemiCondensed" w:cs="Times New Roman"/>
          <w:i/>
          <w:sz w:val="20"/>
          <w:szCs w:val="20"/>
        </w:rPr>
        <w:t>–639.</w:t>
      </w:r>
    </w:p>
    <w:p w14:paraId="59ECA55E" w14:textId="3486E40D" w:rsidR="008C6E36" w:rsidRPr="002B6CBC" w:rsidRDefault="008C6E36" w:rsidP="002B6CBC">
      <w:pPr>
        <w:spacing w:after="0" w:line="276" w:lineRule="auto"/>
        <w:ind w:left="-227"/>
        <w:jc w:val="both"/>
        <w:rPr>
          <w:rFonts w:ascii="Bahnschrift Light SemiCondensed" w:hAnsi="Bahnschrift Light SemiCondensed" w:cs="Times New Roman"/>
          <w:i/>
          <w:sz w:val="20"/>
          <w:szCs w:val="20"/>
        </w:rPr>
      </w:pPr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2) Sin DD, Man SF.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Why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are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patients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with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chronic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obstructive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pulmonary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disease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at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increased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risk of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cardiovascular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diseases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? The potential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role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of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systemic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inflammation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in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chronic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obstructive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pulmonary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disease.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Circulation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2003;107: 1514–1519.</w:t>
      </w:r>
    </w:p>
    <w:p w14:paraId="0DC33722" w14:textId="77777777" w:rsidR="003410F2" w:rsidRPr="002B6CBC" w:rsidRDefault="003410F2" w:rsidP="002B6CBC">
      <w:pPr>
        <w:spacing w:after="0" w:line="276" w:lineRule="auto"/>
        <w:ind w:left="-227"/>
        <w:jc w:val="both"/>
        <w:rPr>
          <w:rFonts w:ascii="Bahnschrift Light SemiCondensed" w:hAnsi="Bahnschrift Light SemiCondensed" w:cs="Times New Roman"/>
          <w:i/>
          <w:sz w:val="20"/>
          <w:szCs w:val="20"/>
        </w:rPr>
      </w:pPr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(3)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Rutten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FH,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Zuithoff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NPA et al. Beta-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blockers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may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reduce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mortality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and risk of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exacerbation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in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patients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with COPD.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Arch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Intern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Med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2010; 170: 880-7.</w:t>
      </w:r>
    </w:p>
    <w:p w14:paraId="2D0B4FDA" w14:textId="53318A54" w:rsidR="008C6E36" w:rsidRPr="002B6CBC" w:rsidRDefault="0012707D" w:rsidP="002B6CBC">
      <w:pPr>
        <w:spacing w:after="0" w:line="276" w:lineRule="auto"/>
        <w:ind w:left="-227"/>
        <w:jc w:val="both"/>
        <w:rPr>
          <w:rFonts w:ascii="Bahnschrift Light SemiCondensed" w:hAnsi="Bahnschrift Light SemiCondensed" w:cs="Times New Roman"/>
          <w:i/>
          <w:sz w:val="20"/>
          <w:szCs w:val="20"/>
        </w:rPr>
      </w:pPr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4) Yang YL, Xiang ZJ et al.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Association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of beta-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blocker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use with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survival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and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pulmonary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function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in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patients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with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chronic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obstructive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pulmonary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and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cardiovascular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disease: a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systematic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review and meta-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analysis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. Eur Heart J. 2020 </w:t>
      </w:r>
      <w:proofErr w:type="spellStart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>Dec</w:t>
      </w:r>
      <w:proofErr w:type="spellEnd"/>
      <w:r w:rsidRPr="002B6CBC">
        <w:rPr>
          <w:rFonts w:ascii="Bahnschrift Light SemiCondensed" w:hAnsi="Bahnschrift Light SemiCondensed" w:cs="Times New Roman"/>
          <w:i/>
          <w:sz w:val="20"/>
          <w:szCs w:val="20"/>
        </w:rPr>
        <w:t xml:space="preserve"> 7;41(46):4415-4422.</w:t>
      </w:r>
    </w:p>
    <w:sectPr w:rsidR="008C6E36" w:rsidRPr="002B6CBC" w:rsidSect="003E0F2A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3484C"/>
    <w:multiLevelType w:val="hybridMultilevel"/>
    <w:tmpl w:val="98769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90"/>
    <w:rsid w:val="00085018"/>
    <w:rsid w:val="0012707D"/>
    <w:rsid w:val="001D6090"/>
    <w:rsid w:val="0026568B"/>
    <w:rsid w:val="002B6CBC"/>
    <w:rsid w:val="002F3C91"/>
    <w:rsid w:val="003410F2"/>
    <w:rsid w:val="00365C1B"/>
    <w:rsid w:val="003E0F2A"/>
    <w:rsid w:val="003E6743"/>
    <w:rsid w:val="0045404C"/>
    <w:rsid w:val="004902F0"/>
    <w:rsid w:val="004F1860"/>
    <w:rsid w:val="004F3460"/>
    <w:rsid w:val="00507AF9"/>
    <w:rsid w:val="0054726F"/>
    <w:rsid w:val="005B3BEE"/>
    <w:rsid w:val="005E0E01"/>
    <w:rsid w:val="00620B29"/>
    <w:rsid w:val="006B76B2"/>
    <w:rsid w:val="006D1005"/>
    <w:rsid w:val="00706AEC"/>
    <w:rsid w:val="007C22F7"/>
    <w:rsid w:val="008432E3"/>
    <w:rsid w:val="0086748F"/>
    <w:rsid w:val="008A2C7B"/>
    <w:rsid w:val="008C2C23"/>
    <w:rsid w:val="008C6CDF"/>
    <w:rsid w:val="008C6E36"/>
    <w:rsid w:val="00936F3D"/>
    <w:rsid w:val="00944387"/>
    <w:rsid w:val="00A01DBE"/>
    <w:rsid w:val="00B7033C"/>
    <w:rsid w:val="00B9748D"/>
    <w:rsid w:val="00C47F81"/>
    <w:rsid w:val="00C64FE0"/>
    <w:rsid w:val="00DC6270"/>
    <w:rsid w:val="00E10D1D"/>
    <w:rsid w:val="00EE7132"/>
    <w:rsid w:val="00F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9719"/>
  <w15:chartTrackingRefBased/>
  <w15:docId w15:val="{2D0E9C1D-37B9-4BD9-B976-7040F4C5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Beppe</dc:creator>
  <cp:keywords/>
  <dc:description/>
  <cp:lastModifiedBy>Segreteria Direzione</cp:lastModifiedBy>
  <cp:revision>2</cp:revision>
  <dcterms:created xsi:type="dcterms:W3CDTF">2021-01-13T10:12:00Z</dcterms:created>
  <dcterms:modified xsi:type="dcterms:W3CDTF">2021-01-13T10:12:00Z</dcterms:modified>
</cp:coreProperties>
</file>